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7DEC" w14:textId="77777777" w:rsidR="008C19C0" w:rsidRDefault="008C19C0">
      <w:pPr>
        <w:rPr>
          <w:rFonts w:ascii="Times New Roman" w:hAnsi="Times New Roman" w:cs="Times New Roman"/>
          <w:b/>
          <w:bCs/>
          <w:sz w:val="28"/>
          <w:szCs w:val="28"/>
        </w:rPr>
      </w:pPr>
    </w:p>
    <w:p w14:paraId="2B2C2C76" w14:textId="46FD2B5B" w:rsidR="008D0A88" w:rsidRDefault="001F6FFD">
      <w:pPr>
        <w:rPr>
          <w:rFonts w:ascii="Times New Roman" w:hAnsi="Times New Roman" w:cs="Times New Roman"/>
          <w:b/>
          <w:bCs/>
          <w:sz w:val="28"/>
          <w:szCs w:val="28"/>
        </w:rPr>
      </w:pPr>
      <w:r w:rsidRPr="001F6FFD">
        <w:rPr>
          <w:rFonts w:ascii="Times New Roman" w:hAnsi="Times New Roman" w:cs="Times New Roman"/>
          <w:b/>
          <w:bCs/>
          <w:sz w:val="28"/>
          <w:szCs w:val="28"/>
        </w:rPr>
        <w:t xml:space="preserve">For Immediate Release – </w:t>
      </w:r>
      <w:r w:rsidR="0087791D">
        <w:rPr>
          <w:rFonts w:ascii="Times New Roman" w:hAnsi="Times New Roman" w:cs="Times New Roman"/>
          <w:b/>
          <w:bCs/>
          <w:sz w:val="28"/>
          <w:szCs w:val="28"/>
        </w:rPr>
        <w:t>4/</w:t>
      </w:r>
      <w:r w:rsidR="00552257">
        <w:rPr>
          <w:rFonts w:ascii="Times New Roman" w:hAnsi="Times New Roman" w:cs="Times New Roman"/>
          <w:b/>
          <w:bCs/>
          <w:sz w:val="28"/>
          <w:szCs w:val="28"/>
        </w:rPr>
        <w:t>6</w:t>
      </w:r>
      <w:r w:rsidRPr="001F6FFD">
        <w:rPr>
          <w:rFonts w:ascii="Times New Roman" w:hAnsi="Times New Roman" w:cs="Times New Roman"/>
          <w:b/>
          <w:bCs/>
          <w:sz w:val="28"/>
          <w:szCs w:val="28"/>
        </w:rPr>
        <w:t>/202</w:t>
      </w:r>
      <w:r w:rsidR="00124461">
        <w:rPr>
          <w:rFonts w:ascii="Times New Roman" w:hAnsi="Times New Roman" w:cs="Times New Roman"/>
          <w:b/>
          <w:bCs/>
          <w:sz w:val="28"/>
          <w:szCs w:val="28"/>
        </w:rPr>
        <w:t>3</w:t>
      </w:r>
    </w:p>
    <w:p w14:paraId="42E9B518" w14:textId="77777777" w:rsidR="001F6FFD" w:rsidRDefault="001F6FFD" w:rsidP="001F6FFD">
      <w:pPr>
        <w:spacing w:after="0"/>
        <w:jc w:val="right"/>
        <w:rPr>
          <w:rFonts w:ascii="Times New Roman" w:hAnsi="Times New Roman" w:cs="Times New Roman"/>
          <w:b/>
          <w:bCs/>
        </w:rPr>
      </w:pPr>
    </w:p>
    <w:p w14:paraId="753B077E" w14:textId="5A4C79CE" w:rsidR="001F6FFD" w:rsidRDefault="001F6FFD" w:rsidP="001F6FFD">
      <w:pPr>
        <w:spacing w:after="0"/>
        <w:jc w:val="right"/>
        <w:rPr>
          <w:rFonts w:ascii="Times New Roman" w:hAnsi="Times New Roman" w:cs="Times New Roman"/>
          <w:b/>
          <w:bCs/>
        </w:rPr>
      </w:pPr>
      <w:r w:rsidRPr="001F6FFD">
        <w:rPr>
          <w:rFonts w:ascii="Times New Roman" w:hAnsi="Times New Roman" w:cs="Times New Roman"/>
          <w:b/>
          <w:bCs/>
        </w:rPr>
        <w:t>For more information, pleas</w:t>
      </w:r>
      <w:r>
        <w:rPr>
          <w:rFonts w:ascii="Times New Roman" w:hAnsi="Times New Roman" w:cs="Times New Roman"/>
          <w:b/>
          <w:bCs/>
        </w:rPr>
        <w:t xml:space="preserve">e </w:t>
      </w:r>
      <w:r w:rsidRPr="001F6FFD">
        <w:rPr>
          <w:rFonts w:ascii="Times New Roman" w:hAnsi="Times New Roman" w:cs="Times New Roman"/>
          <w:b/>
          <w:bCs/>
        </w:rPr>
        <w:t>contact:</w:t>
      </w:r>
    </w:p>
    <w:p w14:paraId="772EA31E" w14:textId="3C0A6114" w:rsidR="001F6FFD" w:rsidRPr="001F6FFD" w:rsidRDefault="001F6FFD" w:rsidP="001F6FFD">
      <w:pPr>
        <w:spacing w:after="0"/>
        <w:jc w:val="right"/>
        <w:rPr>
          <w:rFonts w:ascii="Times New Roman" w:hAnsi="Times New Roman" w:cs="Times New Roman"/>
          <w:b/>
          <w:bCs/>
        </w:rPr>
      </w:pPr>
      <w:r w:rsidRPr="001F6FFD">
        <w:rPr>
          <w:rFonts w:ascii="Times New Roman" w:hAnsi="Times New Roman" w:cs="Times New Roman"/>
        </w:rPr>
        <w:t>Heather Carr, Fund Development/Marketing Director</w:t>
      </w:r>
    </w:p>
    <w:p w14:paraId="1A49EAB4" w14:textId="5FC81253" w:rsidR="001F6FFD" w:rsidRPr="001F6FFD" w:rsidRDefault="001F6FFD" w:rsidP="001F6FFD">
      <w:pPr>
        <w:spacing w:after="0"/>
        <w:jc w:val="right"/>
        <w:rPr>
          <w:rFonts w:ascii="Times New Roman" w:hAnsi="Times New Roman" w:cs="Times New Roman"/>
        </w:rPr>
      </w:pPr>
      <w:r w:rsidRPr="001F6FFD">
        <w:rPr>
          <w:rFonts w:ascii="Times New Roman" w:hAnsi="Times New Roman" w:cs="Times New Roman"/>
        </w:rPr>
        <w:t>C: 815-222-0772 or O: 815-490-1103</w:t>
      </w:r>
    </w:p>
    <w:p w14:paraId="1973D3C5" w14:textId="77806E2D" w:rsidR="001F6FFD" w:rsidRDefault="001F6FFD" w:rsidP="001F6FFD">
      <w:pPr>
        <w:spacing w:after="0"/>
        <w:jc w:val="right"/>
        <w:rPr>
          <w:rFonts w:ascii="Times New Roman" w:hAnsi="Times New Roman" w:cs="Times New Roman"/>
        </w:rPr>
      </w:pPr>
      <w:r w:rsidRPr="001F6FFD">
        <w:rPr>
          <w:rFonts w:ascii="Times New Roman" w:hAnsi="Times New Roman" w:cs="Times New Roman"/>
        </w:rPr>
        <w:t xml:space="preserve">Email: </w:t>
      </w:r>
      <w:hyperlink r:id="rId7" w:history="1">
        <w:r w:rsidRPr="00C92D83">
          <w:rPr>
            <w:rStyle w:val="Hyperlink"/>
            <w:rFonts w:ascii="Times New Roman" w:hAnsi="Times New Roman" w:cs="Times New Roman"/>
          </w:rPr>
          <w:t>hcarr@lifescapeservices.org</w:t>
        </w:r>
      </w:hyperlink>
    </w:p>
    <w:p w14:paraId="7ED495E1" w14:textId="1C00423F" w:rsidR="001F6FFD" w:rsidRDefault="001F6FFD" w:rsidP="001F6FFD">
      <w:pPr>
        <w:spacing w:after="0"/>
        <w:jc w:val="right"/>
        <w:rPr>
          <w:rFonts w:ascii="Times New Roman" w:hAnsi="Times New Roman" w:cs="Times New Roman"/>
        </w:rPr>
      </w:pPr>
    </w:p>
    <w:p w14:paraId="74BE16FD" w14:textId="77777777" w:rsidR="00D0175D" w:rsidRDefault="00D0175D" w:rsidP="001F6FFD">
      <w:pPr>
        <w:spacing w:after="0"/>
        <w:jc w:val="center"/>
        <w:rPr>
          <w:rFonts w:ascii="Times New Roman" w:hAnsi="Times New Roman" w:cs="Times New Roman"/>
          <w:b/>
          <w:bCs/>
        </w:rPr>
      </w:pPr>
    </w:p>
    <w:p w14:paraId="1A59B79E" w14:textId="77777777" w:rsidR="0087791D" w:rsidRDefault="0087791D" w:rsidP="00134FE8">
      <w:pPr>
        <w:spacing w:after="0" w:line="240" w:lineRule="auto"/>
        <w:jc w:val="center"/>
        <w:rPr>
          <w:rFonts w:ascii="Times New Roman" w:eastAsia="Times New Roman" w:hAnsi="Times New Roman" w:cs="Times New Roman"/>
          <w:b/>
          <w:bCs/>
          <w:sz w:val="28"/>
          <w:szCs w:val="28"/>
        </w:rPr>
      </w:pPr>
    </w:p>
    <w:p w14:paraId="097C9D25" w14:textId="3C0B58C8" w:rsidR="00134FE8" w:rsidRDefault="006F26A2" w:rsidP="00134FE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Lifescape Community Services</w:t>
      </w:r>
      <w:r w:rsidR="008D388F" w:rsidRPr="00B247C9">
        <w:rPr>
          <w:rFonts w:ascii="Times New Roman" w:eastAsia="Times New Roman" w:hAnsi="Times New Roman" w:cs="Times New Roman"/>
          <w:b/>
          <w:bCs/>
          <w:sz w:val="28"/>
          <w:szCs w:val="28"/>
        </w:rPr>
        <w:t xml:space="preserve"> </w:t>
      </w:r>
      <w:r w:rsidR="00134FE8">
        <w:rPr>
          <w:rFonts w:ascii="Times New Roman" w:eastAsia="Times New Roman" w:hAnsi="Times New Roman" w:cs="Times New Roman"/>
          <w:b/>
          <w:bCs/>
          <w:sz w:val="28"/>
          <w:szCs w:val="28"/>
        </w:rPr>
        <w:t xml:space="preserve">Receives Grant </w:t>
      </w:r>
    </w:p>
    <w:p w14:paraId="2E3F9211" w14:textId="02476F11" w:rsidR="008D388F" w:rsidRPr="00B247C9" w:rsidRDefault="008D388F" w:rsidP="00134FE8">
      <w:pPr>
        <w:spacing w:after="0" w:line="240" w:lineRule="auto"/>
        <w:jc w:val="center"/>
        <w:rPr>
          <w:sz w:val="28"/>
          <w:szCs w:val="28"/>
        </w:rPr>
      </w:pPr>
      <w:r>
        <w:rPr>
          <w:rFonts w:ascii="Times New Roman" w:eastAsia="Times New Roman" w:hAnsi="Times New Roman" w:cs="Times New Roman"/>
          <w:b/>
          <w:bCs/>
          <w:sz w:val="28"/>
          <w:szCs w:val="28"/>
        </w:rPr>
        <w:t>to Help Older Adults Get Vaccinated</w:t>
      </w:r>
    </w:p>
    <w:p w14:paraId="57D3691F" w14:textId="77777777" w:rsidR="008D388F" w:rsidRDefault="008D388F" w:rsidP="00134FE8">
      <w:pPr>
        <w:spacing w:after="0" w:line="240" w:lineRule="auto"/>
        <w:rPr>
          <w:rFonts w:ascii="Times New Roman" w:eastAsia="Times New Roman" w:hAnsi="Times New Roman" w:cs="Times New Roman"/>
        </w:rPr>
      </w:pPr>
    </w:p>
    <w:p w14:paraId="6A386612" w14:textId="12A39112" w:rsidR="008D388F" w:rsidRPr="00134FE8" w:rsidRDefault="006F26A2" w:rsidP="008D388F">
      <w:pPr>
        <w:spacing w:line="240" w:lineRule="auto"/>
      </w:pPr>
      <w:r w:rsidRPr="006F26A2">
        <w:rPr>
          <w:rFonts w:ascii="Times New Roman" w:eastAsia="Times New Roman" w:hAnsi="Times New Roman" w:cs="Times New Roman"/>
          <w:b/>
          <w:bCs/>
        </w:rPr>
        <w:t>Rockford, IL</w:t>
      </w:r>
      <w:r>
        <w:rPr>
          <w:rFonts w:ascii="Times New Roman" w:hAnsi="Times New Roman" w:cs="Times New Roman"/>
        </w:rPr>
        <w:t xml:space="preserve"> </w:t>
      </w:r>
      <w:r w:rsidR="00134FE8">
        <w:rPr>
          <w:rFonts w:ascii="Times New Roman" w:hAnsi="Times New Roman" w:cs="Times New Roman"/>
        </w:rPr>
        <w:t>–</w:t>
      </w:r>
      <w:r>
        <w:rPr>
          <w:rFonts w:ascii="Times New Roman" w:hAnsi="Times New Roman" w:cs="Times New Roman"/>
        </w:rPr>
        <w:t xml:space="preserve"> </w:t>
      </w:r>
      <w:r w:rsidR="00134FE8">
        <w:rPr>
          <w:rFonts w:ascii="Times New Roman" w:hAnsi="Times New Roman" w:cs="Times New Roman"/>
        </w:rPr>
        <w:t xml:space="preserve">The </w:t>
      </w:r>
      <w:hyperlink r:id="rId8" w:history="1">
        <w:r w:rsidR="00134FE8" w:rsidRPr="002E1853">
          <w:rPr>
            <w:rStyle w:val="Hyperlink"/>
            <w:rFonts w:ascii="Times New Roman" w:eastAsia="Times New Roman" w:hAnsi="Times New Roman" w:cs="Times New Roman"/>
          </w:rPr>
          <w:t>National Council on Aging</w:t>
        </w:r>
      </w:hyperlink>
      <w:r w:rsidR="00134FE8">
        <w:rPr>
          <w:rFonts w:ascii="Times New Roman" w:hAnsi="Times New Roman" w:cs="Times New Roman"/>
        </w:rPr>
        <w:t xml:space="preserve"> (NCOA) has awarded </w:t>
      </w:r>
      <w:r>
        <w:rPr>
          <w:rFonts w:ascii="Times New Roman" w:hAnsi="Times New Roman" w:cs="Times New Roman"/>
        </w:rPr>
        <w:t>Lifescape Community Services</w:t>
      </w:r>
      <w:r w:rsidR="008D388F">
        <w:rPr>
          <w:rFonts w:ascii="Times New Roman" w:eastAsia="Times New Roman" w:hAnsi="Times New Roman" w:cs="Times New Roman"/>
        </w:rPr>
        <w:t xml:space="preserve"> a </w:t>
      </w:r>
      <w:r>
        <w:rPr>
          <w:rFonts w:ascii="Times New Roman" w:eastAsia="Times New Roman" w:hAnsi="Times New Roman" w:cs="Times New Roman"/>
        </w:rPr>
        <w:t>$13</w:t>
      </w:r>
      <w:r w:rsidR="008C19C0">
        <w:rPr>
          <w:rFonts w:ascii="Times New Roman" w:eastAsia="Times New Roman" w:hAnsi="Times New Roman" w:cs="Times New Roman"/>
        </w:rPr>
        <w:t>0</w:t>
      </w:r>
      <w:r>
        <w:rPr>
          <w:rFonts w:ascii="Times New Roman" w:eastAsia="Times New Roman" w:hAnsi="Times New Roman" w:cs="Times New Roman"/>
        </w:rPr>
        <w:t>,000</w:t>
      </w:r>
      <w:r w:rsidR="00134FE8">
        <w:rPr>
          <w:rFonts w:ascii="Times New Roman" w:eastAsia="Times New Roman" w:hAnsi="Times New Roman" w:cs="Times New Roman"/>
        </w:rPr>
        <w:t xml:space="preserve"> grant </w:t>
      </w:r>
      <w:r>
        <w:rPr>
          <w:rFonts w:ascii="Times New Roman" w:eastAsia="Times New Roman" w:hAnsi="Times New Roman" w:cs="Times New Roman"/>
        </w:rPr>
        <w:t>as part of</w:t>
      </w:r>
      <w:r w:rsidR="008D388F">
        <w:rPr>
          <w:rFonts w:ascii="Times New Roman" w:eastAsia="Times New Roman" w:hAnsi="Times New Roman" w:cs="Times New Roman"/>
        </w:rPr>
        <w:t xml:space="preserve"> </w:t>
      </w:r>
      <w:r>
        <w:rPr>
          <w:rFonts w:ascii="Times New Roman" w:eastAsia="Times New Roman" w:hAnsi="Times New Roman" w:cs="Times New Roman"/>
        </w:rPr>
        <w:t xml:space="preserve">a </w:t>
      </w:r>
      <w:r w:rsidR="008D388F">
        <w:rPr>
          <w:rFonts w:ascii="Times New Roman" w:eastAsia="Times New Roman" w:hAnsi="Times New Roman" w:cs="Times New Roman"/>
        </w:rPr>
        <w:t>COVID-19 and Influenza Vaccine Uptake Initiative</w:t>
      </w:r>
      <w:r w:rsidR="00134FE8">
        <w:rPr>
          <w:rFonts w:ascii="Times New Roman" w:eastAsia="Times New Roman" w:hAnsi="Times New Roman" w:cs="Times New Roman"/>
        </w:rPr>
        <w:t xml:space="preserve"> this year</w:t>
      </w:r>
      <w:r w:rsidR="008D388F">
        <w:rPr>
          <w:rFonts w:ascii="Times New Roman" w:eastAsia="Times New Roman" w:hAnsi="Times New Roman" w:cs="Times New Roman"/>
        </w:rPr>
        <w:t xml:space="preserve">. </w:t>
      </w:r>
      <w:r w:rsidR="008D388F" w:rsidRPr="009E4B90">
        <w:rPr>
          <w:rFonts w:ascii="Times New Roman" w:eastAsia="Times New Roman" w:hAnsi="Times New Roman" w:cs="Times New Roman"/>
        </w:rPr>
        <w:t>Th</w:t>
      </w:r>
      <w:r w:rsidR="008D388F">
        <w:rPr>
          <w:rFonts w:ascii="Times New Roman" w:eastAsia="Times New Roman" w:hAnsi="Times New Roman" w:cs="Times New Roman"/>
        </w:rPr>
        <w:t>e</w:t>
      </w:r>
      <w:r w:rsidR="008D388F" w:rsidRPr="009E4B90">
        <w:rPr>
          <w:rFonts w:ascii="Times New Roman" w:eastAsia="Times New Roman" w:hAnsi="Times New Roman" w:cs="Times New Roman"/>
        </w:rPr>
        <w:t xml:space="preserve"> </w:t>
      </w:r>
      <w:r w:rsidR="00134FE8">
        <w:rPr>
          <w:rFonts w:ascii="Times New Roman" w:eastAsia="Times New Roman" w:hAnsi="Times New Roman" w:cs="Times New Roman"/>
        </w:rPr>
        <w:t>vaccine initiative</w:t>
      </w:r>
      <w:r w:rsidR="008D388F" w:rsidRPr="009E4B90">
        <w:rPr>
          <w:rFonts w:ascii="Times New Roman" w:eastAsia="Times New Roman" w:hAnsi="Times New Roman" w:cs="Times New Roman"/>
        </w:rPr>
        <w:t xml:space="preserve"> is supported with funding from the Administration for Community Living, U.S. Department of Health and Human Services.</w:t>
      </w:r>
    </w:p>
    <w:p w14:paraId="53451124" w14:textId="77777777" w:rsidR="0087791D" w:rsidRDefault="008D388F" w:rsidP="008D388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grant will support </w:t>
      </w:r>
      <w:r w:rsidR="006F26A2">
        <w:rPr>
          <w:rFonts w:ascii="Times New Roman" w:eastAsia="Times New Roman" w:hAnsi="Times New Roman" w:cs="Times New Roman"/>
        </w:rPr>
        <w:t>Lifescape’s</w:t>
      </w:r>
      <w:r>
        <w:rPr>
          <w:rFonts w:ascii="Times New Roman" w:eastAsia="Times New Roman" w:hAnsi="Times New Roman" w:cs="Times New Roman"/>
        </w:rPr>
        <w:t xml:space="preserve"> work in making it as easy as possible for older adults and people with disabilities to get their updated vaccinations and protect their health. </w:t>
      </w:r>
      <w:r w:rsidR="006F26A2">
        <w:rPr>
          <w:rFonts w:ascii="Times New Roman" w:eastAsia="Times New Roman" w:hAnsi="Times New Roman" w:cs="Times New Roman"/>
        </w:rPr>
        <w:t>Lifescape</w:t>
      </w:r>
      <w:r>
        <w:rPr>
          <w:rFonts w:ascii="Times New Roman" w:eastAsia="Times New Roman" w:hAnsi="Times New Roman" w:cs="Times New Roman"/>
        </w:rPr>
        <w:t xml:space="preserve"> will use the funds to reach </w:t>
      </w:r>
      <w:r w:rsidR="006F26A2">
        <w:rPr>
          <w:rFonts w:ascii="Times New Roman" w:eastAsia="Times New Roman" w:hAnsi="Times New Roman" w:cs="Times New Roman"/>
        </w:rPr>
        <w:t>older adults ages 60+ and adults ages 18+ with disabilities</w:t>
      </w:r>
      <w:r>
        <w:rPr>
          <w:rFonts w:ascii="Times New Roman" w:eastAsia="Times New Roman" w:hAnsi="Times New Roman" w:cs="Times New Roman"/>
        </w:rPr>
        <w:t xml:space="preserve"> with trusted information and support getting to vaccine appointments. </w:t>
      </w:r>
    </w:p>
    <w:p w14:paraId="2C12EED7" w14:textId="7EE5DC65" w:rsidR="00617381" w:rsidRDefault="006F26A2" w:rsidP="008D388F">
      <w:pPr>
        <w:spacing w:line="240" w:lineRule="auto"/>
        <w:rPr>
          <w:rFonts w:ascii="Times New Roman" w:hAnsi="Times New Roman" w:cs="Times New Roman"/>
        </w:rPr>
      </w:pPr>
      <w:r>
        <w:rPr>
          <w:rFonts w:ascii="Times New Roman" w:eastAsia="Times New Roman" w:hAnsi="Times New Roman" w:cs="Times New Roman"/>
        </w:rPr>
        <w:t>The organization will</w:t>
      </w:r>
      <w:r w:rsidR="008D388F">
        <w:rPr>
          <w:rFonts w:ascii="Times New Roman" w:eastAsia="Times New Roman" w:hAnsi="Times New Roman" w:cs="Times New Roman"/>
        </w:rPr>
        <w:t xml:space="preserve"> also host vaccine clinics, with the first one scheduled for </w:t>
      </w:r>
      <w:r>
        <w:rPr>
          <w:rFonts w:ascii="Times New Roman" w:eastAsia="Times New Roman" w:hAnsi="Times New Roman" w:cs="Times New Roman"/>
        </w:rPr>
        <w:t>Tues., April 25 from 9-11 am at Lifescape’s offices located at 705 Kilburn Ave. in Rockford.</w:t>
      </w:r>
      <w:r w:rsidR="008D388F">
        <w:rPr>
          <w:rFonts w:ascii="Times New Roman" w:eastAsia="Times New Roman" w:hAnsi="Times New Roman" w:cs="Times New Roman"/>
        </w:rPr>
        <w:t xml:space="preserve"> </w:t>
      </w:r>
      <w:r w:rsidR="00134FE8">
        <w:rPr>
          <w:rFonts w:ascii="Times New Roman" w:hAnsi="Times New Roman" w:cs="Times New Roman"/>
        </w:rPr>
        <w:t>Transportation to the vaccine clinic will be available for those in need of a ride.</w:t>
      </w:r>
    </w:p>
    <w:p w14:paraId="14558D51" w14:textId="2421A248" w:rsidR="008D388F" w:rsidRDefault="008D388F" w:rsidP="008D388F">
      <w:pPr>
        <w:spacing w:line="240" w:lineRule="auto"/>
        <w:rPr>
          <w:rFonts w:ascii="Times New Roman" w:eastAsia="Times New Roman" w:hAnsi="Times New Roman" w:cs="Times New Roman"/>
          <w:strike/>
        </w:rPr>
      </w:pPr>
      <w:r>
        <w:rPr>
          <w:rFonts w:ascii="Times New Roman" w:eastAsia="Times New Roman" w:hAnsi="Times New Roman" w:cs="Times New Roman"/>
        </w:rPr>
        <w:t xml:space="preserve">Today, nearly </w:t>
      </w:r>
      <w:hyperlink r:id="rId9" w:history="1">
        <w:r w:rsidRPr="00ED6CD3">
          <w:rPr>
            <w:rStyle w:val="Hyperlink"/>
            <w:rFonts w:ascii="Times New Roman" w:eastAsia="Times New Roman" w:hAnsi="Times New Roman" w:cs="Times New Roman"/>
          </w:rPr>
          <w:t>nine out of 10 deaths from C</w:t>
        </w:r>
        <w:r>
          <w:rPr>
            <w:rStyle w:val="Hyperlink"/>
            <w:rFonts w:ascii="Times New Roman" w:eastAsia="Times New Roman" w:hAnsi="Times New Roman" w:cs="Times New Roman"/>
          </w:rPr>
          <w:t>OVID</w:t>
        </w:r>
        <w:r w:rsidRPr="00ED6CD3">
          <w:rPr>
            <w:rStyle w:val="Hyperlink"/>
            <w:rFonts w:ascii="Times New Roman" w:eastAsia="Times New Roman" w:hAnsi="Times New Roman" w:cs="Times New Roman"/>
          </w:rPr>
          <w:t>-19</w:t>
        </w:r>
      </w:hyperlink>
      <w:r>
        <w:rPr>
          <w:rFonts w:ascii="Times New Roman" w:eastAsia="Times New Roman" w:hAnsi="Times New Roman" w:cs="Times New Roman"/>
        </w:rPr>
        <w:t xml:space="preserve"> are among people 65 and over, and </w:t>
      </w:r>
      <w:hyperlink r:id="rId10" w:history="1">
        <w:r w:rsidRPr="00706683">
          <w:rPr>
            <w:rStyle w:val="Hyperlink"/>
            <w:rFonts w:ascii="Times New Roman" w:eastAsia="Times New Roman" w:hAnsi="Times New Roman" w:cs="Times New Roman"/>
          </w:rPr>
          <w:t>70-85% of seasonal flu-related deaths</w:t>
        </w:r>
      </w:hyperlink>
      <w:r>
        <w:rPr>
          <w:rFonts w:ascii="Times New Roman" w:eastAsia="Times New Roman" w:hAnsi="Times New Roman" w:cs="Times New Roman"/>
        </w:rPr>
        <w:t xml:space="preserve"> occur in older adults, according to the U.S. Centers for Disease Control and Prevention. While lifesaving vaccines are available, research shows COVID-19 vaccine uptake has slowed among older adults. Thanks to this grant</w:t>
      </w:r>
      <w:r w:rsidR="00134FE8">
        <w:rPr>
          <w:rFonts w:ascii="Times New Roman" w:eastAsia="Times New Roman" w:hAnsi="Times New Roman" w:cs="Times New Roman"/>
        </w:rPr>
        <w:t xml:space="preserve">, </w:t>
      </w:r>
      <w:r w:rsidR="006F26A2">
        <w:rPr>
          <w:rFonts w:ascii="Times New Roman" w:eastAsia="Times New Roman" w:hAnsi="Times New Roman" w:cs="Times New Roman"/>
        </w:rPr>
        <w:t>Lifescape</w:t>
      </w:r>
      <w:r>
        <w:rPr>
          <w:rFonts w:ascii="Times New Roman" w:eastAsia="Times New Roman" w:hAnsi="Times New Roman" w:cs="Times New Roman"/>
        </w:rPr>
        <w:t xml:space="preserve"> will organize a robust vaccination program to address this challenge in </w:t>
      </w:r>
      <w:r w:rsidR="006F26A2">
        <w:rPr>
          <w:rFonts w:ascii="Times New Roman" w:eastAsia="Times New Roman" w:hAnsi="Times New Roman" w:cs="Times New Roman"/>
        </w:rPr>
        <w:t>Rockford and Winnebago County</w:t>
      </w:r>
      <w:r>
        <w:rPr>
          <w:rFonts w:ascii="Times New Roman" w:eastAsia="Times New Roman" w:hAnsi="Times New Roman" w:cs="Times New Roman"/>
        </w:rPr>
        <w:t>.</w:t>
      </w:r>
      <w:r>
        <w:rPr>
          <w:rFonts w:ascii="Times New Roman" w:eastAsia="Times New Roman" w:hAnsi="Times New Roman" w:cs="Times New Roman"/>
          <w:strike/>
        </w:rPr>
        <w:t xml:space="preserve"> </w:t>
      </w:r>
    </w:p>
    <w:p w14:paraId="3C89018A" w14:textId="4D5517B1" w:rsidR="008D388F" w:rsidRDefault="00617381" w:rsidP="008D388F">
      <w:pPr>
        <w:spacing w:line="240" w:lineRule="auto"/>
        <w:rPr>
          <w:rFonts w:ascii="Times New Roman" w:eastAsia="Times New Roman" w:hAnsi="Times New Roman" w:cs="Times New Roman"/>
        </w:rPr>
      </w:pPr>
      <w:r w:rsidRPr="00CB06B2">
        <w:rPr>
          <w:rFonts w:ascii="Times New Roman" w:eastAsia="Times New Roman" w:hAnsi="Times New Roman" w:cs="Times New Roman"/>
        </w:rPr>
        <w:t>“</w:t>
      </w:r>
      <w:r>
        <w:rPr>
          <w:rFonts w:ascii="Times New Roman" w:eastAsia="Times New Roman" w:hAnsi="Times New Roman" w:cs="Times New Roman"/>
        </w:rPr>
        <w:t>As one of the leading agencies serving older adults in the Rockford area, Lifescape is uniquely positioned to reach those most vulnerable to COVID-19 and the flu and provide opportunities for them to receive needed vaccinations,” said Joy Drysdale</w:t>
      </w:r>
      <w:r w:rsidRPr="0035481C">
        <w:rPr>
          <w:rFonts w:ascii="Times New Roman" w:eastAsia="Times New Roman" w:hAnsi="Times New Roman" w:cs="Times New Roman"/>
        </w:rPr>
        <w:t>,</w:t>
      </w:r>
      <w:r>
        <w:rPr>
          <w:rFonts w:ascii="Times New Roman" w:eastAsia="Times New Roman" w:hAnsi="Times New Roman" w:cs="Times New Roman"/>
        </w:rPr>
        <w:t xml:space="preserve"> Lifescape’s program services director.</w:t>
      </w:r>
      <w:r w:rsidRPr="0035481C">
        <w:rPr>
          <w:rFonts w:ascii="Times New Roman" w:eastAsia="Times New Roman" w:hAnsi="Times New Roman" w:cs="Times New Roman"/>
        </w:rPr>
        <w:t xml:space="preserve"> </w:t>
      </w:r>
      <w:r>
        <w:rPr>
          <w:rFonts w:ascii="Times New Roman" w:eastAsia="Times New Roman" w:hAnsi="Times New Roman" w:cs="Times New Roman"/>
        </w:rPr>
        <w:t>“We have the ability to provide rides to vaccination clinics, deliver vaccinations to home-bound individuals, and educate the community through program outreach.</w:t>
      </w:r>
      <w:r w:rsidR="008C19C0">
        <w:rPr>
          <w:rFonts w:ascii="Times New Roman" w:eastAsia="Times New Roman" w:hAnsi="Times New Roman" w:cs="Times New Roman"/>
        </w:rPr>
        <w:t>”</w:t>
      </w:r>
    </w:p>
    <w:p w14:paraId="609A0FB0" w14:textId="2B802B5A" w:rsidR="0087791D" w:rsidRDefault="0087791D" w:rsidP="008D388F">
      <w:pPr>
        <w:spacing w:line="240" w:lineRule="auto"/>
        <w:rPr>
          <w:rFonts w:ascii="Times New Roman" w:eastAsia="Times New Roman" w:hAnsi="Times New Roman" w:cs="Times New Roman"/>
        </w:rPr>
      </w:pPr>
      <w:r>
        <w:rPr>
          <w:rFonts w:ascii="Times New Roman" w:eastAsia="Times New Roman" w:hAnsi="Times New Roman" w:cs="Times New Roman"/>
        </w:rPr>
        <w:t>For more information about Lifescape Community Services and the COVID-19 and Influenza Vaccine Initiative, please call 815-963-1609.</w:t>
      </w:r>
    </w:p>
    <w:p w14:paraId="1347D031" w14:textId="69242A85" w:rsidR="0087791D" w:rsidRDefault="0087791D" w:rsidP="0087791D">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FFC424" w14:textId="77777777" w:rsidR="0087791D" w:rsidRDefault="0087791D" w:rsidP="008D388F">
      <w:pPr>
        <w:spacing w:line="240" w:lineRule="auto"/>
        <w:rPr>
          <w:rFonts w:ascii="Times New Roman" w:eastAsia="Times New Roman" w:hAnsi="Times New Roman" w:cs="Times New Roman"/>
          <w:b/>
          <w:bCs/>
          <w:i/>
          <w:iCs/>
          <w:shd w:val="clear" w:color="auto" w:fill="FFFFFF"/>
        </w:rPr>
      </w:pPr>
    </w:p>
    <w:p w14:paraId="2DCE6FF1" w14:textId="77777777" w:rsidR="0087791D" w:rsidRDefault="0087791D" w:rsidP="008D388F">
      <w:pPr>
        <w:spacing w:line="240" w:lineRule="auto"/>
        <w:rPr>
          <w:rFonts w:ascii="Times New Roman" w:eastAsia="Times New Roman" w:hAnsi="Times New Roman" w:cs="Times New Roman"/>
          <w:b/>
          <w:bCs/>
          <w:i/>
          <w:iCs/>
          <w:shd w:val="clear" w:color="auto" w:fill="FFFFFF"/>
        </w:rPr>
      </w:pPr>
    </w:p>
    <w:p w14:paraId="6D559F99" w14:textId="77777777" w:rsidR="0087791D" w:rsidRDefault="0087791D" w:rsidP="008D388F">
      <w:pPr>
        <w:spacing w:line="240" w:lineRule="auto"/>
        <w:rPr>
          <w:rFonts w:ascii="Times New Roman" w:eastAsia="Times New Roman" w:hAnsi="Times New Roman" w:cs="Times New Roman"/>
          <w:b/>
          <w:bCs/>
          <w:i/>
          <w:iCs/>
          <w:shd w:val="clear" w:color="auto" w:fill="FFFFFF"/>
        </w:rPr>
      </w:pPr>
    </w:p>
    <w:p w14:paraId="5788F427" w14:textId="77777777" w:rsidR="0087791D" w:rsidRDefault="0087791D" w:rsidP="008D388F">
      <w:pPr>
        <w:spacing w:line="240" w:lineRule="auto"/>
        <w:rPr>
          <w:rFonts w:ascii="Times New Roman" w:eastAsia="Times New Roman" w:hAnsi="Times New Roman" w:cs="Times New Roman"/>
          <w:b/>
          <w:bCs/>
          <w:i/>
          <w:iCs/>
          <w:shd w:val="clear" w:color="auto" w:fill="FFFFFF"/>
        </w:rPr>
      </w:pPr>
    </w:p>
    <w:p w14:paraId="5D9EEBC8" w14:textId="23B7A6DB" w:rsidR="008D388F" w:rsidRDefault="008D388F" w:rsidP="008D388F">
      <w:pPr>
        <w:spacing w:line="240" w:lineRule="auto"/>
      </w:pPr>
      <w:r>
        <w:rPr>
          <w:rFonts w:ascii="Times New Roman" w:eastAsia="Times New Roman" w:hAnsi="Times New Roman" w:cs="Times New Roman"/>
          <w:b/>
          <w:bCs/>
          <w:i/>
          <w:iCs/>
          <w:shd w:val="clear" w:color="auto" w:fill="FFFFFF"/>
        </w:rPr>
        <w:t xml:space="preserve">About </w:t>
      </w:r>
      <w:r w:rsidR="00BE6CA7">
        <w:rPr>
          <w:rFonts w:ascii="Times New Roman" w:eastAsia="Times New Roman" w:hAnsi="Times New Roman" w:cs="Times New Roman"/>
          <w:b/>
          <w:bCs/>
          <w:i/>
          <w:iCs/>
        </w:rPr>
        <w:t>Lifescape Community Services</w:t>
      </w:r>
    </w:p>
    <w:p w14:paraId="56774D13" w14:textId="77FDC237" w:rsidR="00BE6CA7" w:rsidRPr="00BE6CA7" w:rsidRDefault="00BE6CA7" w:rsidP="00BE6CA7">
      <w:pPr>
        <w:rPr>
          <w:rFonts w:ascii="Times New Roman" w:hAnsi="Times New Roman" w:cs="Times New Roman"/>
        </w:rPr>
      </w:pPr>
      <w:r w:rsidRPr="00BE6CA7">
        <w:rPr>
          <w:rFonts w:ascii="Times New Roman" w:hAnsi="Times New Roman" w:cs="Times New Roman"/>
        </w:rPr>
        <w:t xml:space="preserve">Lifescape Community Services is a comprehensive regional agency empowering older adults to choose lives of independence and dignity. Based in Rockford, Lifescape provides services in a </w:t>
      </w:r>
      <w:r>
        <w:rPr>
          <w:rFonts w:ascii="Times New Roman" w:hAnsi="Times New Roman" w:cs="Times New Roman"/>
        </w:rPr>
        <w:t>nine</w:t>
      </w:r>
      <w:r w:rsidRPr="00BE6CA7">
        <w:rPr>
          <w:rFonts w:ascii="Times New Roman" w:hAnsi="Times New Roman" w:cs="Times New Roman"/>
        </w:rPr>
        <w:t xml:space="preserve">-county </w:t>
      </w:r>
      <w:r>
        <w:rPr>
          <w:rFonts w:ascii="Times New Roman" w:hAnsi="Times New Roman" w:cs="Times New Roman"/>
        </w:rPr>
        <w:t>area</w:t>
      </w:r>
      <w:r w:rsidRPr="00BE6CA7">
        <w:rPr>
          <w:rFonts w:ascii="Times New Roman" w:hAnsi="Times New Roman" w:cs="Times New Roman"/>
        </w:rPr>
        <w:t xml:space="preserve"> in northwestern Illinois, including </w:t>
      </w:r>
      <w:r>
        <w:rPr>
          <w:rFonts w:ascii="Times New Roman" w:hAnsi="Times New Roman" w:cs="Times New Roman"/>
        </w:rPr>
        <w:t xml:space="preserve">Winnebago, </w:t>
      </w:r>
      <w:r w:rsidRPr="00BE6CA7">
        <w:rPr>
          <w:rFonts w:ascii="Times New Roman" w:hAnsi="Times New Roman" w:cs="Times New Roman"/>
        </w:rPr>
        <w:t xml:space="preserve">Boone, Carroll, </w:t>
      </w:r>
      <w:r>
        <w:rPr>
          <w:rFonts w:ascii="Times New Roman" w:hAnsi="Times New Roman" w:cs="Times New Roman"/>
        </w:rPr>
        <w:t xml:space="preserve">DeKalb, Jo Daviess, </w:t>
      </w:r>
      <w:r w:rsidRPr="00BE6CA7">
        <w:rPr>
          <w:rFonts w:ascii="Times New Roman" w:hAnsi="Times New Roman" w:cs="Times New Roman"/>
        </w:rPr>
        <w:t xml:space="preserve">Lee, Ogle, </w:t>
      </w:r>
      <w:r>
        <w:rPr>
          <w:rFonts w:ascii="Times New Roman" w:hAnsi="Times New Roman" w:cs="Times New Roman"/>
        </w:rPr>
        <w:t xml:space="preserve">Stephenson and </w:t>
      </w:r>
      <w:r w:rsidRPr="00BE6CA7">
        <w:rPr>
          <w:rFonts w:ascii="Times New Roman" w:hAnsi="Times New Roman" w:cs="Times New Roman"/>
        </w:rPr>
        <w:t xml:space="preserve">Whiteside </w:t>
      </w:r>
      <w:r>
        <w:rPr>
          <w:rFonts w:ascii="Times New Roman" w:hAnsi="Times New Roman" w:cs="Times New Roman"/>
        </w:rPr>
        <w:t>C</w:t>
      </w:r>
      <w:r w:rsidRPr="00BE6CA7">
        <w:rPr>
          <w:rFonts w:ascii="Times New Roman" w:hAnsi="Times New Roman" w:cs="Times New Roman"/>
        </w:rPr>
        <w:t>ounties. The agency serves thousands of older adults each year through its Meals on Wheels</w:t>
      </w:r>
      <w:r>
        <w:rPr>
          <w:rFonts w:ascii="Times New Roman" w:hAnsi="Times New Roman" w:cs="Times New Roman"/>
        </w:rPr>
        <w:t>, Adult Day, Senior Choice, and Senior Mental Health P</w:t>
      </w:r>
      <w:r w:rsidRPr="00BE6CA7">
        <w:rPr>
          <w:rFonts w:ascii="Times New Roman" w:hAnsi="Times New Roman" w:cs="Times New Roman"/>
        </w:rPr>
        <w:t>rogram</w:t>
      </w:r>
      <w:r>
        <w:rPr>
          <w:rFonts w:ascii="Times New Roman" w:hAnsi="Times New Roman" w:cs="Times New Roman"/>
        </w:rPr>
        <w:t xml:space="preserve">s; </w:t>
      </w:r>
      <w:r w:rsidRPr="00BE6CA7">
        <w:rPr>
          <w:rFonts w:ascii="Times New Roman" w:hAnsi="Times New Roman" w:cs="Times New Roman"/>
        </w:rPr>
        <w:t>Adult Protective Services</w:t>
      </w:r>
      <w:r>
        <w:rPr>
          <w:rFonts w:ascii="Times New Roman" w:hAnsi="Times New Roman" w:cs="Times New Roman"/>
        </w:rPr>
        <w:t xml:space="preserve">; Comprehensive Care Coordination; </w:t>
      </w:r>
      <w:r w:rsidRPr="00BE6CA7">
        <w:rPr>
          <w:rFonts w:ascii="Times New Roman" w:hAnsi="Times New Roman" w:cs="Times New Roman"/>
        </w:rPr>
        <w:t xml:space="preserve">Health &amp; Wellness </w:t>
      </w:r>
      <w:r>
        <w:rPr>
          <w:rFonts w:ascii="Times New Roman" w:hAnsi="Times New Roman" w:cs="Times New Roman"/>
        </w:rPr>
        <w:t>classes</w:t>
      </w:r>
      <w:r w:rsidR="0087791D">
        <w:rPr>
          <w:rFonts w:ascii="Times New Roman" w:hAnsi="Times New Roman" w:cs="Times New Roman"/>
        </w:rPr>
        <w:t>; Transportation Services; and AmeriCorps Seniors’ Retired Seniors Volunteer Program</w:t>
      </w:r>
      <w:r w:rsidRPr="00BE6CA7">
        <w:rPr>
          <w:rFonts w:ascii="Times New Roman" w:hAnsi="Times New Roman" w:cs="Times New Roman"/>
        </w:rPr>
        <w:t xml:space="preserve">. Learn more at: </w:t>
      </w:r>
      <w:hyperlink r:id="rId11" w:history="1">
        <w:r w:rsidRPr="00BE6CA7">
          <w:rPr>
            <w:rStyle w:val="Hyperlink"/>
            <w:rFonts w:ascii="Times New Roman" w:hAnsi="Times New Roman" w:cs="Times New Roman"/>
          </w:rPr>
          <w:t>www.lifescapeservices.org</w:t>
        </w:r>
      </w:hyperlink>
      <w:r w:rsidRPr="00BE6CA7">
        <w:rPr>
          <w:rFonts w:ascii="Times New Roman" w:hAnsi="Times New Roman" w:cs="Times New Roman"/>
        </w:rPr>
        <w:t>.</w:t>
      </w:r>
    </w:p>
    <w:p w14:paraId="016A0C6E" w14:textId="77777777" w:rsidR="008D388F" w:rsidRDefault="008D388F" w:rsidP="008D388F">
      <w:pPr>
        <w:spacing w:line="240" w:lineRule="auto"/>
        <w:rPr>
          <w:rFonts w:ascii="Times New Roman" w:eastAsia="Times New Roman" w:hAnsi="Times New Roman" w:cs="Times New Roman"/>
        </w:rPr>
      </w:pPr>
    </w:p>
    <w:p w14:paraId="5C6B8E48" w14:textId="77777777" w:rsidR="008D388F" w:rsidRDefault="008D388F" w:rsidP="008D388F">
      <w:pPr>
        <w:spacing w:line="240" w:lineRule="auto"/>
      </w:pPr>
      <w:r>
        <w:rPr>
          <w:rFonts w:ascii="Times New Roman" w:eastAsia="Times New Roman" w:hAnsi="Times New Roman" w:cs="Times New Roman"/>
          <w:b/>
          <w:bCs/>
          <w:i/>
          <w:iCs/>
          <w:shd w:val="clear" w:color="auto" w:fill="FFFFFF"/>
        </w:rPr>
        <w:t>About the National Council on Aging</w:t>
      </w:r>
    </w:p>
    <w:p w14:paraId="253E5473" w14:textId="77777777" w:rsidR="008D388F" w:rsidRDefault="008D388F" w:rsidP="008D388F">
      <w:pPr>
        <w:spacing w:line="240" w:lineRule="auto"/>
      </w:pPr>
      <w:r>
        <w:rPr>
          <w:rFonts w:ascii="Times New Roman" w:eastAsia="Times New Roman" w:hAnsi="Times New Roman" w:cs="Times New Roman"/>
          <w:shd w:val="clear" w:color="auto" w:fill="FFFFFF"/>
        </w:rPr>
        <w:t xml:space="preserve">The National Council on Aging (NCOA) is the national voice for every person’s right to age well. NCOA believes that how we age should not be determined by gender, color, sexuality, income, or ZIP code. Working with thousands of national and local partners, NCOA provides resources, tools, best practices, and advocacy to ensure every person can age with health and financial security. Founded in 1950, NCOA is the oldest national organization focused on older adults. </w:t>
      </w:r>
      <w:r w:rsidRPr="00A142E6">
        <w:rPr>
          <w:rFonts w:ascii="Times New Roman" w:eastAsia="Times New Roman" w:hAnsi="Times New Roman" w:cs="Times New Roman"/>
          <w:shd w:val="clear" w:color="auto" w:fill="FFFFFF"/>
        </w:rPr>
        <w:t xml:space="preserve">Learn more at </w:t>
      </w:r>
      <w:hyperlink r:id="rId12" w:history="1">
        <w:r w:rsidRPr="00A142E6">
          <w:rPr>
            <w:rStyle w:val="Hyperlink"/>
            <w:rFonts w:ascii="Times New Roman" w:eastAsia="Times New Roman" w:hAnsi="Times New Roman" w:cs="Times New Roman"/>
            <w:shd w:val="clear" w:color="auto" w:fill="FFFFFF"/>
          </w:rPr>
          <w:t>www.ncoa.org</w:t>
        </w:r>
      </w:hyperlink>
      <w:r w:rsidRPr="00A142E6">
        <w:rPr>
          <w:rFonts w:ascii="Times New Roman" w:eastAsia="Times New Roman" w:hAnsi="Times New Roman" w:cs="Times New Roman"/>
          <w:shd w:val="clear" w:color="auto" w:fill="FFFFFF"/>
        </w:rPr>
        <w:t xml:space="preserve"> and </w:t>
      </w:r>
      <w:hyperlink r:id="rId13" w:history="1">
        <w:r w:rsidRPr="00A142E6">
          <w:rPr>
            <w:rStyle w:val="Hyperlink"/>
            <w:rFonts w:ascii="Times New Roman" w:eastAsia="Times New Roman" w:hAnsi="Times New Roman" w:cs="Times New Roman"/>
            <w:shd w:val="clear" w:color="auto" w:fill="FFFFFF"/>
          </w:rPr>
          <w:t>@NCOAging</w:t>
        </w:r>
      </w:hyperlink>
      <w:r w:rsidRPr="00A142E6">
        <w:rPr>
          <w:rFonts w:ascii="Times New Roman" w:eastAsia="Times New Roman" w:hAnsi="Times New Roman" w:cs="Times New Roman"/>
          <w:shd w:val="clear" w:color="auto" w:fill="FFFFFF"/>
        </w:rPr>
        <w:t>.</w:t>
      </w:r>
    </w:p>
    <w:p w14:paraId="633A7B1E" w14:textId="77777777" w:rsidR="008D388F" w:rsidRDefault="008D388F" w:rsidP="008D388F">
      <w:pPr>
        <w:spacing w:line="240" w:lineRule="auto"/>
        <w:rPr>
          <w:rFonts w:ascii="Times New Roman" w:eastAsia="Times New Roman" w:hAnsi="Times New Roman" w:cs="Times New Roman"/>
        </w:rPr>
      </w:pPr>
    </w:p>
    <w:p w14:paraId="559228B4" w14:textId="77777777" w:rsidR="008D388F" w:rsidRDefault="008D388F" w:rsidP="008D388F">
      <w:pPr>
        <w:spacing w:line="240" w:lineRule="auto"/>
      </w:pPr>
      <w:r>
        <w:rPr>
          <w:rFonts w:ascii="Times New Roman" w:eastAsia="Times New Roman" w:hAnsi="Times New Roman" w:cs="Times New Roman"/>
          <w:shd w:val="clear" w:color="auto" w:fill="FFFFFF"/>
        </w:rPr>
        <w:t xml:space="preserve"> </w:t>
      </w:r>
    </w:p>
    <w:p w14:paraId="6330766D" w14:textId="77777777" w:rsidR="008D388F" w:rsidRDefault="008D388F" w:rsidP="008D388F">
      <w:pPr>
        <w:spacing w:line="240" w:lineRule="auto"/>
        <w:rPr>
          <w:rFonts w:ascii="Times New Roman" w:eastAsia="Times New Roman" w:hAnsi="Times New Roman" w:cs="Times New Roman"/>
        </w:rPr>
      </w:pPr>
    </w:p>
    <w:p w14:paraId="553C2929" w14:textId="77777777" w:rsidR="008D388F" w:rsidRDefault="008D388F" w:rsidP="008D388F">
      <w:pPr>
        <w:spacing w:line="240" w:lineRule="auto"/>
        <w:rPr>
          <w:rFonts w:ascii="Times New Roman" w:eastAsia="Times New Roman" w:hAnsi="Times New Roman" w:cs="Times New Roman"/>
        </w:rPr>
      </w:pPr>
    </w:p>
    <w:p w14:paraId="0003E383" w14:textId="77777777" w:rsidR="008D388F" w:rsidRDefault="008D388F" w:rsidP="008D388F">
      <w:pPr>
        <w:ind w:firstLine="720"/>
        <w:rPr>
          <w:rFonts w:ascii="Times New Roman" w:eastAsia="Times New Roman" w:hAnsi="Times New Roman" w:cs="Times New Roman"/>
          <w:b/>
          <w:bCs/>
        </w:rPr>
      </w:pPr>
    </w:p>
    <w:p w14:paraId="5E280C89" w14:textId="77777777" w:rsidR="009356D6" w:rsidRDefault="009356D6" w:rsidP="000059E4">
      <w:pPr>
        <w:spacing w:after="0"/>
        <w:rPr>
          <w:rFonts w:ascii="Times New Roman" w:hAnsi="Times New Roman" w:cs="Times New Roman"/>
          <w:sz w:val="24"/>
          <w:szCs w:val="24"/>
        </w:rPr>
      </w:pPr>
    </w:p>
    <w:sectPr w:rsidR="009356D6" w:rsidSect="009511EC">
      <w:headerReference w:type="default" r:id="rId14"/>
      <w:footerReference w:type="default" r:id="rId15"/>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9C75" w14:textId="77777777" w:rsidR="009511EC" w:rsidRDefault="009511EC" w:rsidP="009511EC">
      <w:pPr>
        <w:spacing w:after="0" w:line="240" w:lineRule="auto"/>
      </w:pPr>
      <w:r>
        <w:separator/>
      </w:r>
    </w:p>
  </w:endnote>
  <w:endnote w:type="continuationSeparator" w:id="0">
    <w:p w14:paraId="0683C275" w14:textId="77777777" w:rsidR="009511EC" w:rsidRDefault="009511EC" w:rsidP="0095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209C" w14:textId="0E5572D4" w:rsidR="009511EC" w:rsidRPr="009511EC" w:rsidRDefault="009511EC" w:rsidP="009511EC">
    <w:pPr>
      <w:pStyle w:val="Footer"/>
      <w:jc w:val="center"/>
      <w:rPr>
        <w:rFonts w:ascii="Arial" w:hAnsi="Arial" w:cs="Arial"/>
        <w:color w:val="288E90"/>
        <w:sz w:val="24"/>
        <w:szCs w:val="24"/>
      </w:rPr>
    </w:pPr>
    <w:r w:rsidRPr="009511EC">
      <w:rPr>
        <w:rFonts w:ascii="Arial" w:hAnsi="Arial" w:cs="Arial"/>
        <w:color w:val="288E90"/>
        <w:sz w:val="24"/>
        <w:szCs w:val="24"/>
      </w:rPr>
      <w:t xml:space="preserve">815.963.1609 | </w:t>
    </w:r>
    <w:hyperlink r:id="rId1" w:history="1">
      <w:r w:rsidRPr="009511EC">
        <w:rPr>
          <w:rStyle w:val="Hyperlink"/>
          <w:rFonts w:ascii="Arial" w:hAnsi="Arial" w:cs="Arial"/>
          <w:color w:val="288E90"/>
          <w:sz w:val="24"/>
          <w:szCs w:val="24"/>
        </w:rPr>
        <w:t>www.lifescapeservices.org</w:t>
      </w:r>
    </w:hyperlink>
    <w:r w:rsidRPr="009511EC">
      <w:rPr>
        <w:rFonts w:ascii="Arial" w:hAnsi="Arial" w:cs="Arial"/>
        <w:color w:val="288E90"/>
        <w:sz w:val="24"/>
        <w:szCs w:val="24"/>
      </w:rPr>
      <w:t xml:space="preserve"> | 705 Kilburn Ave., Rockford, IL 61101</w:t>
    </w:r>
  </w:p>
  <w:p w14:paraId="7F22F25F" w14:textId="6F8A292B" w:rsidR="009511EC" w:rsidRPr="009511EC" w:rsidRDefault="009511EC" w:rsidP="009511EC">
    <w:pPr>
      <w:pStyle w:val="Footer"/>
      <w:jc w:val="center"/>
      <w:rPr>
        <w:rFonts w:ascii="Arial" w:hAnsi="Arial" w:cs="Arial"/>
        <w:color w:val="288E90"/>
        <w:sz w:val="28"/>
        <w:szCs w:val="28"/>
      </w:rPr>
    </w:pPr>
    <w:r w:rsidRPr="009511EC">
      <w:rPr>
        <w:rFonts w:ascii="Arial" w:hAnsi="Arial" w:cs="Arial"/>
        <w:color w:val="288E90"/>
        <w:sz w:val="28"/>
        <w:szCs w:val="28"/>
      </w:rPr>
      <w:t>Helping Older Adults Choose Lives of Dignity and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86CA" w14:textId="77777777" w:rsidR="009511EC" w:rsidRDefault="009511EC" w:rsidP="009511EC">
      <w:pPr>
        <w:spacing w:after="0" w:line="240" w:lineRule="auto"/>
      </w:pPr>
      <w:r>
        <w:separator/>
      </w:r>
    </w:p>
  </w:footnote>
  <w:footnote w:type="continuationSeparator" w:id="0">
    <w:p w14:paraId="004ACE94" w14:textId="77777777" w:rsidR="009511EC" w:rsidRDefault="009511EC" w:rsidP="0095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B829" w14:textId="6AB5BE07" w:rsidR="009511EC" w:rsidRDefault="009511EC" w:rsidP="009511EC">
    <w:pPr>
      <w:pStyle w:val="Header"/>
      <w:jc w:val="center"/>
    </w:pPr>
    <w:r>
      <w:rPr>
        <w:noProof/>
      </w:rPr>
      <w:drawing>
        <wp:inline distT="0" distB="0" distL="0" distR="0" wp14:anchorId="3DD14E47" wp14:editId="6C82A30B">
          <wp:extent cx="3104707" cy="11277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93307" cy="1159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88"/>
    <w:multiLevelType w:val="hybridMultilevel"/>
    <w:tmpl w:val="A71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6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EC"/>
    <w:rsid w:val="000059E4"/>
    <w:rsid w:val="00124461"/>
    <w:rsid w:val="00134FE8"/>
    <w:rsid w:val="001B2738"/>
    <w:rsid w:val="001F6FFD"/>
    <w:rsid w:val="002528FB"/>
    <w:rsid w:val="002E285E"/>
    <w:rsid w:val="002E68B8"/>
    <w:rsid w:val="00331A30"/>
    <w:rsid w:val="003F58F1"/>
    <w:rsid w:val="00552257"/>
    <w:rsid w:val="00617381"/>
    <w:rsid w:val="006F26A2"/>
    <w:rsid w:val="00706A5A"/>
    <w:rsid w:val="007A70FF"/>
    <w:rsid w:val="007F6936"/>
    <w:rsid w:val="0087791D"/>
    <w:rsid w:val="008C19C0"/>
    <w:rsid w:val="008D0A88"/>
    <w:rsid w:val="008D388F"/>
    <w:rsid w:val="008D62D1"/>
    <w:rsid w:val="009356D6"/>
    <w:rsid w:val="00937800"/>
    <w:rsid w:val="009511EC"/>
    <w:rsid w:val="009D31D9"/>
    <w:rsid w:val="00A353D9"/>
    <w:rsid w:val="00A87B23"/>
    <w:rsid w:val="00B749E0"/>
    <w:rsid w:val="00BE6CA7"/>
    <w:rsid w:val="00C07B4E"/>
    <w:rsid w:val="00C81342"/>
    <w:rsid w:val="00D0175D"/>
    <w:rsid w:val="00D124A4"/>
    <w:rsid w:val="00D56E62"/>
    <w:rsid w:val="00EC4847"/>
    <w:rsid w:val="00F50D8D"/>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1B6B1E"/>
  <w15:chartTrackingRefBased/>
  <w15:docId w15:val="{70D86EB3-08BE-4A60-8728-E31216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EC"/>
  </w:style>
  <w:style w:type="paragraph" w:styleId="Footer">
    <w:name w:val="footer"/>
    <w:basedOn w:val="Normal"/>
    <w:link w:val="FooterChar"/>
    <w:uiPriority w:val="99"/>
    <w:unhideWhenUsed/>
    <w:rsid w:val="0095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EC"/>
  </w:style>
  <w:style w:type="character" w:styleId="Hyperlink">
    <w:name w:val="Hyperlink"/>
    <w:basedOn w:val="DefaultParagraphFont"/>
    <w:uiPriority w:val="99"/>
    <w:unhideWhenUsed/>
    <w:rsid w:val="009511EC"/>
    <w:rPr>
      <w:color w:val="0563C1" w:themeColor="hyperlink"/>
      <w:u w:val="single"/>
    </w:rPr>
  </w:style>
  <w:style w:type="character" w:styleId="UnresolvedMention">
    <w:name w:val="Unresolved Mention"/>
    <w:basedOn w:val="DefaultParagraphFont"/>
    <w:uiPriority w:val="99"/>
    <w:semiHidden/>
    <w:unhideWhenUsed/>
    <w:rsid w:val="009511EC"/>
    <w:rPr>
      <w:color w:val="605E5C"/>
      <w:shd w:val="clear" w:color="auto" w:fill="E1DFDD"/>
    </w:rPr>
  </w:style>
  <w:style w:type="paragraph" w:styleId="ListParagraph">
    <w:name w:val="List Paragraph"/>
    <w:basedOn w:val="Normal"/>
    <w:uiPriority w:val="34"/>
    <w:qFormat/>
    <w:rsid w:val="0012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a.org" TargetMode="External"/><Relationship Id="rId13" Type="http://schemas.openxmlformats.org/officeDocument/2006/relationships/hyperlink" Target="https://u7061146.ct.sendgrid.net/ls/click?upn=4tNED-2FM8iDZJQyQ53jATUUd3e-2B-2FeWUceIA0jBdftqH1AGJYabgI803NriTNFWeA-2B6YGk_Z4nllQV2sLbvIe2xKPPf8mmwCKGLOx7rW4eectdAkk1FRau0gV4E2YT3aIM7G8Q6bpOoHuITUtCLdmK5QsaEV-2BygxNDRnisy-2FnL3vIWpV3AnspewKLU-2FSS2yAGrkCN9Stn-2FsKCO6gKdxJkGj0DG0Q4Ir7jtoaubarpG8CPO2rsPJnOmK6-2B3S8eTtTtPxwrJw-2FfxCwclC56uYxv1yXk0iEHHGB-2FKW7z2nU9HJzpcoDSbz1aOoEP8ql-2BSOUvjIvdyaIlBQ4oK7GvheeO1OpfDw3pW-2FWMZ1pNdvvaN282oH-2Bs7j3J-2BouESxzK-2FpnvBDVAgccOBebYvpyiv1RJDnOui14Wj-2B5rAN5vaErR-2FvFXvNV9k-3D" TargetMode="External"/><Relationship Id="rId3" Type="http://schemas.openxmlformats.org/officeDocument/2006/relationships/settings" Target="settings.xml"/><Relationship Id="rId7" Type="http://schemas.openxmlformats.org/officeDocument/2006/relationships/hyperlink" Target="mailto:hcarr@lifescapeservices.org" TargetMode="External"/><Relationship Id="rId12" Type="http://schemas.openxmlformats.org/officeDocument/2006/relationships/hyperlink" Target="https://u7061146.ct.sendgrid.net/ls/click?upn=TeZUXWpUv-2B6TCY38pVLo9mFi7wYXudmIp6-2FkdY8LKbg-3DW5_a_Z4nllQV2sLbvIe2xKPPf8mmwCKGLOx7rW4eectdAkk1FRau0gV4E2YT3aIM7G8Q6bpOoHuITUtCLdmK5QsaEV-2BygxNDRnisy-2FnL3vIWpV3AnspewKLU-2FSS2yAGrkCN9Stn-2FsKCO6gKdxJkGj0DG0Q4Ir7jtoaubarpG8CPO2rsPJnOmK6-2B3S8eTtTtPxwrJw-2FfxCwclC56uYxv1yXk0iELsQxOWNzXunwNzLFOOJEx8YZdOLxGE2oYGZ8Ql4ynSnmiOvHV-2FWIRZYMTDYcf52WSNYrJZQ-2FOdft9lbm8Bl-2F4gCligckYx8ArGPn8AXoim3YsgeeVTKtbOTy0OxKy93cuv3geUqh5k8igrFAnK3xg4-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escapeservic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flu/about/burden/past-seasons.html" TargetMode="External"/><Relationship Id="rId4" Type="http://schemas.openxmlformats.org/officeDocument/2006/relationships/webSettings" Target="webSettings.xml"/><Relationship Id="rId9" Type="http://schemas.openxmlformats.org/officeDocument/2006/relationships/hyperlink" Target="https://ncoa-my.sharepoint.com/personal/simona_combi_ncoa_org/Documents/Desktop/Progra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fescape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Carr</dc:creator>
  <cp:keywords/>
  <dc:description/>
  <cp:lastModifiedBy>Heather Carr</cp:lastModifiedBy>
  <cp:revision>8</cp:revision>
  <dcterms:created xsi:type="dcterms:W3CDTF">2023-03-14T18:34:00Z</dcterms:created>
  <dcterms:modified xsi:type="dcterms:W3CDTF">2023-04-06T15:15:00Z</dcterms:modified>
</cp:coreProperties>
</file>